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433" w:rsidRDefault="003B5433" w:rsidP="003B5433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НЧ „ХРИСТО БОТЕВ-1898”</w:t>
      </w:r>
    </w:p>
    <w:p w:rsidR="003B5433" w:rsidRDefault="003B5433" w:rsidP="003B5433">
      <w:pPr>
        <w:pBdr>
          <w:bottom w:val="single" w:sz="6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СЕЛО РУЖИНЦИ, ОБЛАСТ ВИДИН</w:t>
      </w:r>
    </w:p>
    <w:p w:rsidR="003B5433" w:rsidRDefault="003B5433" w:rsidP="003B5433"/>
    <w:p w:rsidR="003B5433" w:rsidRDefault="003B5433" w:rsidP="003B5433"/>
    <w:p w:rsidR="003B5433" w:rsidRDefault="003B5433" w:rsidP="003B5433">
      <w:pPr>
        <w:jc w:val="center"/>
        <w:rPr>
          <w:b/>
        </w:rPr>
      </w:pPr>
      <w:r>
        <w:rPr>
          <w:b/>
        </w:rPr>
        <w:t>ГОДИШЕН ОТЧЕТ ЗА ДЕЙНОСТТА</w:t>
      </w:r>
    </w:p>
    <w:p w:rsidR="003B5433" w:rsidRDefault="003B5433" w:rsidP="003B5433">
      <w:pPr>
        <w:jc w:val="center"/>
        <w:rPr>
          <w:b/>
        </w:rPr>
      </w:pPr>
      <w:r>
        <w:rPr>
          <w:b/>
        </w:rPr>
        <w:t xml:space="preserve"> НА НЧ „ХРИСТО БОТЕВ-1898” </w:t>
      </w:r>
    </w:p>
    <w:p w:rsidR="003B5433" w:rsidRDefault="003B5433" w:rsidP="003B5433">
      <w:pPr>
        <w:jc w:val="center"/>
        <w:rPr>
          <w:b/>
        </w:rPr>
      </w:pPr>
      <w:r>
        <w:rPr>
          <w:b/>
        </w:rPr>
        <w:t>ЗА ПЕРИОДА 01.01.2021 г. – 31.12.2021 г.</w:t>
      </w:r>
    </w:p>
    <w:p w:rsidR="003B5433" w:rsidRDefault="003B5433" w:rsidP="003B5433">
      <w:pPr>
        <w:jc w:val="center"/>
        <w:rPr>
          <w:b/>
        </w:rPr>
      </w:pPr>
      <w:r>
        <w:rPr>
          <w:b/>
        </w:rPr>
        <w:t>------------------------------------------------------------------</w:t>
      </w:r>
    </w:p>
    <w:p w:rsidR="003B5433" w:rsidRDefault="003B5433" w:rsidP="003B5433">
      <w:pPr>
        <w:jc w:val="center"/>
        <w:rPr>
          <w:b/>
        </w:rPr>
      </w:pPr>
    </w:p>
    <w:p w:rsidR="003B5433" w:rsidRDefault="003B5433" w:rsidP="003B5433">
      <w:pPr>
        <w:ind w:firstLine="708"/>
        <w:jc w:val="both"/>
      </w:pPr>
      <w:r>
        <w:t xml:space="preserve">НЧ „Христо Ботев - 1898”, село Ружинци е най-старото читалище на територията на общината. </w:t>
      </w:r>
    </w:p>
    <w:p w:rsidR="003B5433" w:rsidRDefault="003B5433" w:rsidP="003B5433">
      <w:pPr>
        <w:ind w:firstLine="708"/>
        <w:jc w:val="both"/>
      </w:pPr>
      <w:r>
        <w:t>Жителите по постоянен адрес в населеното място са 792 души. Броя на регистрираните читалищни членове е 90.</w:t>
      </w:r>
    </w:p>
    <w:p w:rsidR="003B5433" w:rsidRDefault="003B5433" w:rsidP="003B5433">
      <w:pPr>
        <w:ind w:firstLine="708"/>
        <w:jc w:val="both"/>
      </w:pPr>
      <w:r>
        <w:t>През изминалата 2021 година въпреки пандемията от</w:t>
      </w:r>
      <w:r>
        <w:rPr>
          <w:lang w:val="en-US"/>
        </w:rPr>
        <w:t xml:space="preserve"> COVID</w:t>
      </w:r>
      <w:r>
        <w:t xml:space="preserve"> – 19 читалището проведе успешно петото издание на фолклорен събор „Ружинци 2021“. Самодейните колективи продължиха да популяризират българския фолклор и традиции като взеха участие в редица фолклорни събори и фестивали.</w:t>
      </w:r>
    </w:p>
    <w:p w:rsidR="003B5433" w:rsidRDefault="003B5433" w:rsidP="003B5433">
      <w:pPr>
        <w:jc w:val="both"/>
      </w:pPr>
      <w:r>
        <w:t xml:space="preserve">            Основни цели и задачи през 2021 година:</w:t>
      </w:r>
    </w:p>
    <w:p w:rsidR="003B5433" w:rsidRDefault="003B5433" w:rsidP="003B5433">
      <w:pPr>
        <w:numPr>
          <w:ilvl w:val="0"/>
          <w:numId w:val="1"/>
        </w:numPr>
        <w:jc w:val="both"/>
      </w:pPr>
      <w:r>
        <w:t>Запазване на читалището като обществен център и ценен участник в местното развитие в условията на пандемията от</w:t>
      </w:r>
      <w:r>
        <w:rPr>
          <w:lang w:val="en-US"/>
        </w:rPr>
        <w:t xml:space="preserve"> COVID</w:t>
      </w:r>
      <w:r>
        <w:t xml:space="preserve"> – 19 .</w:t>
      </w:r>
    </w:p>
    <w:p w:rsidR="003B5433" w:rsidRDefault="003B5433" w:rsidP="003B5433">
      <w:pPr>
        <w:numPr>
          <w:ilvl w:val="0"/>
          <w:numId w:val="1"/>
        </w:numPr>
        <w:jc w:val="both"/>
      </w:pPr>
      <w:r>
        <w:t>Опазване и поддържане на МТБ  на читалището в добър вид.</w:t>
      </w:r>
    </w:p>
    <w:p w:rsidR="003B5433" w:rsidRDefault="003B5433" w:rsidP="003B5433">
      <w:pPr>
        <w:ind w:left="720"/>
        <w:jc w:val="both"/>
      </w:pPr>
    </w:p>
    <w:p w:rsidR="003B5433" w:rsidRDefault="003B5433" w:rsidP="003B5433">
      <w:pPr>
        <w:ind w:left="720"/>
        <w:rPr>
          <w:b/>
        </w:rPr>
      </w:pPr>
      <w:r>
        <w:rPr>
          <w:b/>
        </w:rPr>
        <w:t>І . ОСНОВНИ ДЕЙНОСТИ:</w:t>
      </w:r>
    </w:p>
    <w:p w:rsidR="003B5433" w:rsidRDefault="003B5433" w:rsidP="003B5433">
      <w:pPr>
        <w:ind w:left="360"/>
        <w:jc w:val="both"/>
      </w:pPr>
      <w:r>
        <w:t xml:space="preserve">       </w:t>
      </w:r>
    </w:p>
    <w:p w:rsidR="003B5433" w:rsidRDefault="003B5433" w:rsidP="003B5433">
      <w:pPr>
        <w:numPr>
          <w:ilvl w:val="0"/>
          <w:numId w:val="2"/>
        </w:numPr>
        <w:tabs>
          <w:tab w:val="num" w:pos="360"/>
        </w:tabs>
        <w:ind w:left="0" w:firstLine="426"/>
        <w:jc w:val="both"/>
        <w:rPr>
          <w:b/>
        </w:rPr>
      </w:pPr>
      <w:r>
        <w:rPr>
          <w:b/>
        </w:rPr>
        <w:t>Любителско художествено творчество:</w:t>
      </w:r>
    </w:p>
    <w:p w:rsidR="003B5433" w:rsidRDefault="003B5433" w:rsidP="003B5433">
      <w:pPr>
        <w:ind w:left="142" w:firstLine="284"/>
        <w:jc w:val="both"/>
      </w:pPr>
      <w:r>
        <w:t>а/ ПГ- състоящата се от 12 души, с осигурен музикален съпровод на акордеон. Ръководители на състава – Милена Иванова и Венцислав Пешев.</w:t>
      </w:r>
    </w:p>
    <w:p w:rsidR="003B5433" w:rsidRDefault="003B5433" w:rsidP="003B5433">
      <w:pPr>
        <w:ind w:firstLine="426"/>
        <w:jc w:val="both"/>
      </w:pPr>
      <w:r>
        <w:t xml:space="preserve">б/ ТС- състоящ се от 15 души с ръководител Румяна Илиева. </w:t>
      </w:r>
    </w:p>
    <w:p w:rsidR="003B5433" w:rsidRDefault="003B5433" w:rsidP="003B5433">
      <w:pPr>
        <w:ind w:firstLine="426"/>
        <w:jc w:val="both"/>
      </w:pPr>
    </w:p>
    <w:p w:rsidR="003B5433" w:rsidRDefault="003B5433" w:rsidP="003B5433">
      <w:pPr>
        <w:ind w:firstLine="426"/>
        <w:jc w:val="both"/>
      </w:pPr>
      <w:r>
        <w:t>Временно действащи колективи:</w:t>
      </w:r>
    </w:p>
    <w:p w:rsidR="003B5433" w:rsidRDefault="003B5433" w:rsidP="003B5433">
      <w:pPr>
        <w:ind w:firstLine="426"/>
        <w:jc w:val="both"/>
      </w:pPr>
      <w:r>
        <w:t>а/ лазарска група</w:t>
      </w:r>
    </w:p>
    <w:p w:rsidR="003B5433" w:rsidRDefault="003B5433" w:rsidP="003B5433">
      <w:pPr>
        <w:ind w:left="720" w:hanging="294"/>
        <w:jc w:val="both"/>
      </w:pPr>
      <w:r>
        <w:t>б/ коледарска група</w:t>
      </w:r>
    </w:p>
    <w:p w:rsidR="003B5433" w:rsidRDefault="003B5433" w:rsidP="003B5433">
      <w:pPr>
        <w:ind w:left="720" w:hanging="294"/>
        <w:jc w:val="both"/>
      </w:pPr>
    </w:p>
    <w:p w:rsidR="003B5433" w:rsidRDefault="003B5433" w:rsidP="003B5433">
      <w:pPr>
        <w:ind w:firstLine="709"/>
        <w:jc w:val="both"/>
      </w:pPr>
      <w:r>
        <w:t>•</w:t>
      </w:r>
      <w:r>
        <w:tab/>
        <w:t>Международни участия – 0 бр.</w:t>
      </w:r>
    </w:p>
    <w:p w:rsidR="003B5433" w:rsidRDefault="003B5433" w:rsidP="003B5433">
      <w:pPr>
        <w:ind w:left="720"/>
        <w:jc w:val="both"/>
      </w:pPr>
      <w:r>
        <w:t>•</w:t>
      </w:r>
      <w:r>
        <w:tab/>
        <w:t>Национални участия – 2 бр.</w:t>
      </w:r>
    </w:p>
    <w:p w:rsidR="003B5433" w:rsidRDefault="003B5433" w:rsidP="003B5433">
      <w:pPr>
        <w:ind w:left="720"/>
        <w:jc w:val="both"/>
      </w:pPr>
      <w:r>
        <w:t>•</w:t>
      </w:r>
      <w:r>
        <w:tab/>
        <w:t>Общински участия – 2 бр.</w:t>
      </w:r>
    </w:p>
    <w:p w:rsidR="003B5433" w:rsidRDefault="003B5433" w:rsidP="003B5433">
      <w:pPr>
        <w:ind w:left="720"/>
        <w:jc w:val="both"/>
      </w:pPr>
    </w:p>
    <w:p w:rsidR="003B5433" w:rsidRDefault="003B5433" w:rsidP="003B543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Проведени мероприятия в село Ружинци:</w:t>
      </w:r>
    </w:p>
    <w:p w:rsidR="003B5433" w:rsidRDefault="003B5433" w:rsidP="003B5433">
      <w:pPr>
        <w:ind w:left="720"/>
        <w:jc w:val="both"/>
        <w:rPr>
          <w:b/>
        </w:rPr>
      </w:pPr>
    </w:p>
    <w:p w:rsidR="003B5433" w:rsidRDefault="003B5433" w:rsidP="003B5433">
      <w:pPr>
        <w:ind w:firstLine="567"/>
        <w:jc w:val="both"/>
      </w:pPr>
      <w:r>
        <w:t xml:space="preserve">Поради пандемията от заболяването </w:t>
      </w:r>
      <w:r>
        <w:rPr>
          <w:lang w:val="en-US"/>
        </w:rPr>
        <w:t>COVID</w:t>
      </w:r>
      <w:r>
        <w:t xml:space="preserve"> – 19 през изминалата 2021 година  бяха проведени една част от предвидените мероприятия.</w:t>
      </w:r>
    </w:p>
    <w:p w:rsidR="003B5433" w:rsidRDefault="003B5433" w:rsidP="003B5433">
      <w:pPr>
        <w:ind w:firstLine="567"/>
        <w:jc w:val="both"/>
      </w:pPr>
      <w:r>
        <w:t>- Изработка на мартеници по случай баба Марта и раздаването им на местното население;</w:t>
      </w:r>
    </w:p>
    <w:p w:rsidR="003B5433" w:rsidRDefault="003B5433" w:rsidP="003B5433">
      <w:pPr>
        <w:ind w:firstLine="567"/>
        <w:jc w:val="both"/>
      </w:pPr>
      <w:r>
        <w:t>- Провеждане на обичая лазаруване в село Ружинци;</w:t>
      </w:r>
    </w:p>
    <w:p w:rsidR="003B5433" w:rsidRDefault="003B5433" w:rsidP="003B5433">
      <w:pPr>
        <w:ind w:firstLine="567"/>
        <w:jc w:val="both"/>
      </w:pPr>
      <w:r>
        <w:t>- Великденско ателие на открито в двора на църквата  в село Ружинци, проведено съвместно с СУ „Никола Й. Вапцаров“, село Ружинци и църковното настоятелство при църквата „Света Петка Параскева“, село Ружинци ;</w:t>
      </w:r>
    </w:p>
    <w:p w:rsidR="003B5433" w:rsidRDefault="003B5433" w:rsidP="003B5433">
      <w:pPr>
        <w:ind w:firstLine="567"/>
        <w:jc w:val="both"/>
      </w:pPr>
      <w:r>
        <w:t>- Гостуване на драматичен театър „Вида“ с постановката „Ирония на съдбата“;</w:t>
      </w:r>
    </w:p>
    <w:p w:rsidR="003B5433" w:rsidRDefault="003B5433" w:rsidP="003B5433">
      <w:pPr>
        <w:ind w:firstLine="567"/>
        <w:jc w:val="both"/>
      </w:pPr>
      <w:r>
        <w:lastRenderedPageBreak/>
        <w:t>- По случай първи юни бе изнесено представлението „Весели небивалици“ от театър „Пан“ за забавление на децата;</w:t>
      </w:r>
    </w:p>
    <w:p w:rsidR="003B5433" w:rsidRDefault="003B5433" w:rsidP="003B5433">
      <w:pPr>
        <w:ind w:firstLine="567"/>
        <w:jc w:val="both"/>
      </w:pPr>
      <w:r>
        <w:t xml:space="preserve">- Провеждане на пети фолклорен събор „Ружинци 2021“, под наслов: „Традиция и фолклор“. Събора се проведе в рамките на три дни – 03, 04 и 05 септември 2021 г. и събра над 800 самодейци от областите Видин, Монтана и Враца, </w:t>
      </w:r>
      <w:proofErr w:type="spellStart"/>
      <w:r>
        <w:t>сурвакарска</w:t>
      </w:r>
      <w:proofErr w:type="spellEnd"/>
      <w:r>
        <w:t xml:space="preserve"> група от село Сирищник, област Перник, и мъжка певческа група от село Камен,  </w:t>
      </w:r>
      <w:r>
        <w:rPr>
          <w:color w:val="050505"/>
          <w:shd w:val="clear" w:color="auto" w:fill="FFFFFF"/>
        </w:rPr>
        <w:t xml:space="preserve">Организиран беше конкурс за най-красива народна носия, отличени бяха най-изкусните играчи на ръченица и наградени участниците в конкурс за най-хубава питка. И в трите вечери завършваха с концерт – в петък на сцената се представи Борис Дали, а след това и оркестър „Явор“ забавляваха жителите и гостите на Ружинци, а в събота любителите на поп фолка имаха възможността да се насладят на Малина, а забавлението продължи с изпълнения на духов оркестър на </w:t>
      </w:r>
      <w:proofErr w:type="spellStart"/>
      <w:r>
        <w:rPr>
          <w:color w:val="050505"/>
          <w:shd w:val="clear" w:color="auto" w:fill="FFFFFF"/>
        </w:rPr>
        <w:t>Белополската</w:t>
      </w:r>
      <w:proofErr w:type="spellEnd"/>
      <w:r>
        <w:rPr>
          <w:color w:val="050505"/>
          <w:shd w:val="clear" w:color="auto" w:fill="FFFFFF"/>
        </w:rPr>
        <w:t xml:space="preserve"> музика. Много хора опитаха българския специалитет Боб с пушени кокали с билки от Северозапада с юнашкия тиган на Ангел под звуците на невероятната Ана Мария</w:t>
      </w:r>
    </w:p>
    <w:p w:rsidR="003B5433" w:rsidRDefault="003B5433" w:rsidP="003B5433">
      <w:pPr>
        <w:ind w:firstLine="567"/>
        <w:jc w:val="both"/>
      </w:pPr>
    </w:p>
    <w:p w:rsidR="003B5433" w:rsidRDefault="003B5433" w:rsidP="003B5433">
      <w:pPr>
        <w:ind w:left="360"/>
        <w:jc w:val="both"/>
        <w:rPr>
          <w:b/>
        </w:rPr>
      </w:pPr>
      <w:r>
        <w:rPr>
          <w:b/>
        </w:rPr>
        <w:t>3. Библиотечната и информационна дейност</w:t>
      </w:r>
    </w:p>
    <w:p w:rsidR="003B5433" w:rsidRDefault="003B5433" w:rsidP="003B5433">
      <w:pPr>
        <w:ind w:left="720"/>
        <w:jc w:val="both"/>
        <w:rPr>
          <w:b/>
        </w:rPr>
      </w:pPr>
    </w:p>
    <w:p w:rsidR="003B5433" w:rsidRDefault="003B5433" w:rsidP="003B5433">
      <w:pPr>
        <w:ind w:firstLine="360"/>
        <w:jc w:val="both"/>
      </w:pPr>
      <w:r>
        <w:t xml:space="preserve">Съгласно Закона за обществените библиотеки читалището регистрира в Регистъра на обществените библиотеки към Министерство на културата читалищна библиотека под №1444 – Библиотека при НЧ „Христо Ботев -1898 ”, село Ружинци. </w:t>
      </w:r>
    </w:p>
    <w:p w:rsidR="003B5433" w:rsidRDefault="003B5433" w:rsidP="003B5433">
      <w:pPr>
        <w:ind w:firstLine="360"/>
        <w:jc w:val="both"/>
      </w:pPr>
      <w:r>
        <w:t>За натрупания през годините библиотечен фонд най – важните измерители са:</w:t>
      </w:r>
    </w:p>
    <w:p w:rsidR="003B5433" w:rsidRDefault="003B5433" w:rsidP="003B5433">
      <w:pPr>
        <w:ind w:firstLine="360"/>
        <w:jc w:val="both"/>
      </w:pPr>
      <w:r>
        <w:t>•</w:t>
      </w:r>
      <w:r>
        <w:tab/>
        <w:t>Библиотечния фонд на читалището към 31.12.2021 г. е 10 300 книги. Общият фонд обхваща литература на различна тематика – история, философия, художествена литература, чуждестранна литература и други ;</w:t>
      </w:r>
    </w:p>
    <w:p w:rsidR="003B5433" w:rsidRDefault="003B5433" w:rsidP="003B5433">
      <w:pPr>
        <w:ind w:firstLine="360"/>
        <w:jc w:val="both"/>
      </w:pPr>
      <w:r>
        <w:t>•</w:t>
      </w:r>
      <w:r>
        <w:tab/>
        <w:t>Библиотеката не е абонирана за периодични издания;</w:t>
      </w:r>
    </w:p>
    <w:p w:rsidR="003B5433" w:rsidRDefault="003B5433" w:rsidP="003B5433">
      <w:pPr>
        <w:ind w:firstLine="360"/>
        <w:jc w:val="both"/>
      </w:pPr>
      <w:r>
        <w:t>•</w:t>
      </w:r>
      <w:r>
        <w:tab/>
        <w:t>През 2021 г. в библиотеката са реализирани 50 читателски посещения;</w:t>
      </w:r>
    </w:p>
    <w:p w:rsidR="003B5433" w:rsidRDefault="003B5433" w:rsidP="003B5433">
      <w:pPr>
        <w:ind w:firstLine="360"/>
        <w:jc w:val="both"/>
      </w:pPr>
      <w:r>
        <w:t>•</w:t>
      </w:r>
      <w:r>
        <w:tab/>
        <w:t>Степен на автоматизация: 3 компютъра и 1 принтер – получени по програма „Глобални библиотеки“, който се ползват от служителите на читалището, самодейци и други.</w:t>
      </w:r>
    </w:p>
    <w:p w:rsidR="003B5433" w:rsidRDefault="003B5433" w:rsidP="003B5433">
      <w:pPr>
        <w:ind w:firstLine="360"/>
        <w:jc w:val="both"/>
      </w:pPr>
      <w:r>
        <w:t>•</w:t>
      </w:r>
      <w:r>
        <w:tab/>
        <w:t>През 2021 г. няма отчислена литература.</w:t>
      </w:r>
    </w:p>
    <w:p w:rsidR="003B5433" w:rsidRDefault="003B5433" w:rsidP="003B5433">
      <w:pPr>
        <w:ind w:firstLine="708"/>
        <w:jc w:val="both"/>
      </w:pPr>
      <w:r>
        <w:t>Подадени са годишни информационни карти към Министерство на културата в поддържаните от него регистри на читалищата и библиотеките.</w:t>
      </w:r>
    </w:p>
    <w:p w:rsidR="003B5433" w:rsidRDefault="003B5433" w:rsidP="003B5433">
      <w:pPr>
        <w:ind w:firstLine="708"/>
        <w:jc w:val="both"/>
      </w:pPr>
    </w:p>
    <w:p w:rsidR="003B5433" w:rsidRDefault="003B5433" w:rsidP="003B5433">
      <w:pPr>
        <w:ind w:firstLine="360"/>
        <w:jc w:val="both"/>
        <w:rPr>
          <w:b/>
        </w:rPr>
      </w:pPr>
      <w:r>
        <w:rPr>
          <w:b/>
        </w:rPr>
        <w:t>4. Фолклорни събори, фестивали, празници и други с участието на самодейни колективи при читалището</w:t>
      </w:r>
    </w:p>
    <w:p w:rsidR="003B5433" w:rsidRDefault="003B5433" w:rsidP="003B5433">
      <w:pPr>
        <w:ind w:firstLine="360"/>
        <w:jc w:val="both"/>
        <w:rPr>
          <w:b/>
        </w:rPr>
      </w:pPr>
    </w:p>
    <w:p w:rsidR="003B5433" w:rsidRDefault="003B5433" w:rsidP="003B5433">
      <w:pPr>
        <w:ind w:firstLine="360"/>
        <w:jc w:val="both"/>
      </w:pPr>
      <w:r>
        <w:t xml:space="preserve">Самодейните колективи към читалището взеха участие в следните фолклорни събори и фестивали, от които има получени грамоти и </w:t>
      </w:r>
      <w:proofErr w:type="spellStart"/>
      <w:r>
        <w:t>плакети</w:t>
      </w:r>
      <w:proofErr w:type="spellEnd"/>
      <w:r>
        <w:t>:</w:t>
      </w:r>
    </w:p>
    <w:p w:rsidR="003B5433" w:rsidRDefault="003B5433" w:rsidP="003B5433">
      <w:pPr>
        <w:pStyle w:val="a3"/>
        <w:numPr>
          <w:ilvl w:val="0"/>
          <w:numId w:val="3"/>
        </w:numPr>
        <w:ind w:left="0" w:firstLine="426"/>
        <w:jc w:val="both"/>
      </w:pPr>
      <w:r>
        <w:t xml:space="preserve">06.06.2021 г. Национален фолклорен събор „Де е българското“, село </w:t>
      </w:r>
      <w:proofErr w:type="spellStart"/>
      <w:r>
        <w:t>Очин</w:t>
      </w:r>
      <w:proofErr w:type="spellEnd"/>
      <w:r>
        <w:t xml:space="preserve"> дол, община Мездра, област Враца – участие на танцов състав;</w:t>
      </w:r>
    </w:p>
    <w:p w:rsidR="003B5433" w:rsidRDefault="003B5433" w:rsidP="003B5433">
      <w:pPr>
        <w:pStyle w:val="a3"/>
        <w:numPr>
          <w:ilvl w:val="0"/>
          <w:numId w:val="3"/>
        </w:numPr>
        <w:ind w:left="0" w:firstLine="426"/>
        <w:jc w:val="both"/>
      </w:pPr>
      <w:r>
        <w:t>26.06.2021 г . Фолклорен фестивал в град Белоградчик – участие на танцов състав;</w:t>
      </w:r>
    </w:p>
    <w:p w:rsidR="003B5433" w:rsidRDefault="003B5433" w:rsidP="003B5433">
      <w:pPr>
        <w:pStyle w:val="a3"/>
        <w:numPr>
          <w:ilvl w:val="0"/>
          <w:numId w:val="3"/>
        </w:numPr>
        <w:ind w:left="0" w:firstLine="426"/>
        <w:jc w:val="both"/>
      </w:pPr>
      <w:r>
        <w:t>16.07.2021 г. Национален фолклорен събор „Андъка пее и танцува“, село Кметовци, област Габрово – участие на певческа група;</w:t>
      </w:r>
    </w:p>
    <w:p w:rsidR="003B5433" w:rsidRDefault="003B5433" w:rsidP="003B5433">
      <w:pPr>
        <w:pStyle w:val="a3"/>
        <w:numPr>
          <w:ilvl w:val="0"/>
          <w:numId w:val="3"/>
        </w:numPr>
        <w:ind w:left="0" w:firstLine="426"/>
        <w:jc w:val="both"/>
      </w:pPr>
      <w:r>
        <w:t>23.07.2021 г. Фестивал на общностите в град Видин – участие на танцов състав;</w:t>
      </w:r>
    </w:p>
    <w:p w:rsidR="003B5433" w:rsidRDefault="003B5433" w:rsidP="003B5433">
      <w:pPr>
        <w:pStyle w:val="a3"/>
        <w:numPr>
          <w:ilvl w:val="0"/>
          <w:numId w:val="3"/>
        </w:numPr>
        <w:ind w:left="0" w:firstLine="426"/>
        <w:jc w:val="both"/>
      </w:pPr>
      <w:r>
        <w:t>31.07.2021 г. – Традиционен събор „Илинден“, село Арчар, област Видин – участие на танцов състав;</w:t>
      </w:r>
    </w:p>
    <w:p w:rsidR="003B5433" w:rsidRDefault="003B5433" w:rsidP="003B5433">
      <w:pPr>
        <w:pStyle w:val="a3"/>
        <w:numPr>
          <w:ilvl w:val="0"/>
          <w:numId w:val="3"/>
        </w:numPr>
        <w:ind w:left="0" w:firstLine="426"/>
        <w:jc w:val="both"/>
      </w:pPr>
      <w:r>
        <w:t>07.08.2021 г. – Фолклорен събор „Пъстрина пее“, село Стубел, област Монтана – участие на певческа група;</w:t>
      </w:r>
    </w:p>
    <w:p w:rsidR="003B5433" w:rsidRDefault="003B5433" w:rsidP="003B5433">
      <w:pPr>
        <w:pStyle w:val="a3"/>
        <w:numPr>
          <w:ilvl w:val="0"/>
          <w:numId w:val="3"/>
        </w:numPr>
        <w:ind w:left="0" w:firstLine="426"/>
        <w:jc w:val="both"/>
      </w:pPr>
      <w:r>
        <w:t>12.08.2021 г. – Фолклорен събор „Хоро се вие край Тимок“, град Брегово, област Видин – участие на танцов състав;</w:t>
      </w:r>
    </w:p>
    <w:p w:rsidR="003B5433" w:rsidRDefault="003B5433" w:rsidP="003B5433">
      <w:pPr>
        <w:pStyle w:val="a3"/>
        <w:numPr>
          <w:ilvl w:val="0"/>
          <w:numId w:val="3"/>
        </w:numPr>
        <w:ind w:left="0" w:firstLine="426"/>
        <w:jc w:val="both"/>
      </w:pPr>
      <w:r>
        <w:lastRenderedPageBreak/>
        <w:t>14.08.2021 г . – Фолклорен събор „Среща на три поколения“, село Гюргич, община Ружинци – участие на певческа група и танцов състав;</w:t>
      </w:r>
    </w:p>
    <w:p w:rsidR="003B5433" w:rsidRDefault="003B5433" w:rsidP="003B5433">
      <w:pPr>
        <w:pStyle w:val="a3"/>
        <w:numPr>
          <w:ilvl w:val="0"/>
          <w:numId w:val="3"/>
        </w:numPr>
        <w:ind w:left="0" w:firstLine="426"/>
        <w:jc w:val="both"/>
      </w:pPr>
      <w:r>
        <w:t>20.08.2021 г . – „Надиграване в Кула“ – участие на танцов състав;</w:t>
      </w:r>
    </w:p>
    <w:p w:rsidR="003B5433" w:rsidRDefault="003B5433" w:rsidP="003B5433">
      <w:pPr>
        <w:pStyle w:val="a3"/>
        <w:numPr>
          <w:ilvl w:val="0"/>
          <w:numId w:val="3"/>
        </w:numPr>
        <w:ind w:left="0" w:firstLine="426"/>
        <w:jc w:val="both"/>
      </w:pPr>
      <w:r>
        <w:t>28.08.2021 г. – Празник на Бутанския славей – село Краводер, област Враца – участие на танцов състав;</w:t>
      </w:r>
    </w:p>
    <w:p w:rsidR="003B5433" w:rsidRDefault="003B5433" w:rsidP="003B5433">
      <w:pPr>
        <w:pStyle w:val="a3"/>
        <w:numPr>
          <w:ilvl w:val="0"/>
          <w:numId w:val="3"/>
        </w:numPr>
        <w:ind w:left="0" w:firstLine="426"/>
        <w:jc w:val="both"/>
      </w:pPr>
      <w:r>
        <w:t xml:space="preserve">29.08.2021 г. – </w:t>
      </w:r>
      <w:proofErr w:type="spellStart"/>
      <w:r>
        <w:t>Турлашки</w:t>
      </w:r>
      <w:proofErr w:type="spellEnd"/>
      <w:r>
        <w:t xml:space="preserve"> фолклорен събор „</w:t>
      </w:r>
      <w:proofErr w:type="spellStart"/>
      <w:r>
        <w:t>Када</w:t>
      </w:r>
      <w:proofErr w:type="spellEnd"/>
      <w:r>
        <w:t xml:space="preserve"> кум прасе и ти </w:t>
      </w:r>
      <w:proofErr w:type="spellStart"/>
      <w:r>
        <w:t>вречу</w:t>
      </w:r>
      <w:proofErr w:type="spellEnd"/>
      <w:r>
        <w:t>“, село Чупрене, област Видин – участие на певческа група и танцов състав;</w:t>
      </w:r>
    </w:p>
    <w:p w:rsidR="003B5433" w:rsidRDefault="003B5433" w:rsidP="003B5433">
      <w:pPr>
        <w:pStyle w:val="a3"/>
        <w:numPr>
          <w:ilvl w:val="0"/>
          <w:numId w:val="3"/>
        </w:numPr>
        <w:ind w:left="0" w:firstLine="426"/>
        <w:jc w:val="both"/>
      </w:pPr>
      <w:r>
        <w:t>03-05.09.2021 г . – Фолклорен събор „Ружинци - 2021“ –участие на двата колектива.</w:t>
      </w:r>
    </w:p>
    <w:p w:rsidR="003B5433" w:rsidRDefault="003B5433" w:rsidP="003B5433">
      <w:pPr>
        <w:pStyle w:val="a3"/>
        <w:ind w:left="0"/>
        <w:jc w:val="both"/>
      </w:pPr>
    </w:p>
    <w:p w:rsidR="003B5433" w:rsidRDefault="003B5433" w:rsidP="003B5433">
      <w:pPr>
        <w:pStyle w:val="a3"/>
        <w:ind w:left="0"/>
        <w:jc w:val="both"/>
      </w:pPr>
    </w:p>
    <w:p w:rsidR="003B5433" w:rsidRDefault="003B5433" w:rsidP="003B5433">
      <w:pPr>
        <w:pStyle w:val="a3"/>
        <w:ind w:left="0"/>
        <w:jc w:val="both"/>
      </w:pPr>
    </w:p>
    <w:p w:rsidR="003B5433" w:rsidRDefault="003B5433" w:rsidP="003B5433">
      <w:pPr>
        <w:pStyle w:val="a3"/>
        <w:ind w:left="0" w:firstLine="426"/>
        <w:jc w:val="both"/>
        <w:rPr>
          <w:b/>
        </w:rPr>
      </w:pPr>
      <w:r>
        <w:rPr>
          <w:b/>
        </w:rPr>
        <w:t>5. Други дейности</w:t>
      </w:r>
    </w:p>
    <w:p w:rsidR="003B5433" w:rsidRDefault="003B5433" w:rsidP="003B5433">
      <w:pPr>
        <w:pStyle w:val="a3"/>
        <w:ind w:left="0"/>
        <w:jc w:val="both"/>
        <w:rPr>
          <w:b/>
        </w:rPr>
      </w:pPr>
      <w:r>
        <w:rPr>
          <w:b/>
        </w:rPr>
        <w:tab/>
      </w:r>
    </w:p>
    <w:p w:rsidR="003B5433" w:rsidRDefault="003B5433" w:rsidP="003B5433">
      <w:pPr>
        <w:pStyle w:val="a3"/>
        <w:ind w:left="0"/>
        <w:jc w:val="both"/>
      </w:pPr>
      <w:r>
        <w:rPr>
          <w:b/>
        </w:rPr>
        <w:tab/>
      </w:r>
      <w:r>
        <w:t xml:space="preserve">Читалищния секретар е участвал при изработката на грамоти, </w:t>
      </w:r>
      <w:proofErr w:type="spellStart"/>
      <w:r>
        <w:t>плакети</w:t>
      </w:r>
      <w:proofErr w:type="spellEnd"/>
      <w:r>
        <w:t>, плакати  за двата проведени фолклорни събора на територията на общината през 2021 година. Същото така с наличната техника на читалището е  озвучаването на фолклорния събор в село Гюргич.</w:t>
      </w:r>
    </w:p>
    <w:p w:rsidR="003B5433" w:rsidRDefault="003B5433" w:rsidP="003B5433">
      <w:pPr>
        <w:jc w:val="both"/>
      </w:pPr>
    </w:p>
    <w:p w:rsidR="003B5433" w:rsidRDefault="003B5433" w:rsidP="003B5433">
      <w:pPr>
        <w:ind w:firstLine="708"/>
        <w:jc w:val="both"/>
        <w:rPr>
          <w:b/>
        </w:rPr>
      </w:pPr>
    </w:p>
    <w:p w:rsidR="003B5433" w:rsidRDefault="003B5433" w:rsidP="003B5433">
      <w:pPr>
        <w:ind w:firstLine="708"/>
        <w:jc w:val="both"/>
        <w:rPr>
          <w:b/>
        </w:rPr>
      </w:pPr>
    </w:p>
    <w:p w:rsidR="003B5433" w:rsidRDefault="003B5433" w:rsidP="003B5433">
      <w:pPr>
        <w:jc w:val="both"/>
        <w:rPr>
          <w:b/>
        </w:rPr>
      </w:pPr>
      <w:r>
        <w:rPr>
          <w:b/>
        </w:rPr>
        <w:t>ІІ. МАТЕРИАЛНО – ТЕХНИЧЕСКА  БАЗА:</w:t>
      </w:r>
    </w:p>
    <w:p w:rsidR="003B5433" w:rsidRDefault="003B5433" w:rsidP="003B5433">
      <w:pPr>
        <w:jc w:val="both"/>
      </w:pPr>
    </w:p>
    <w:p w:rsidR="003B5433" w:rsidRDefault="003B5433" w:rsidP="003B5433">
      <w:pPr>
        <w:jc w:val="both"/>
      </w:pPr>
      <w:r>
        <w:t>1. Разгъната площ в кв. м. за читалищна дейност – 420 кв. м.;</w:t>
      </w:r>
    </w:p>
    <w:p w:rsidR="003B5433" w:rsidRDefault="003B5433" w:rsidP="003B5433">
      <w:pPr>
        <w:jc w:val="both"/>
      </w:pPr>
      <w:r>
        <w:t>2.  Броя места в салоните:</w:t>
      </w:r>
    </w:p>
    <w:p w:rsidR="003B5433" w:rsidRDefault="003B5433" w:rsidP="003B5433">
      <w:pPr>
        <w:jc w:val="both"/>
      </w:pPr>
      <w:r>
        <w:t>•</w:t>
      </w:r>
      <w:r>
        <w:tab/>
        <w:t>Голям салон /с балкона/ – 350 места;</w:t>
      </w:r>
    </w:p>
    <w:p w:rsidR="003B5433" w:rsidRDefault="003B5433" w:rsidP="003B5433">
      <w:pPr>
        <w:jc w:val="both"/>
      </w:pPr>
      <w:r>
        <w:t>•</w:t>
      </w:r>
      <w:r>
        <w:tab/>
        <w:t>Малък салон – 80 места.</w:t>
      </w:r>
    </w:p>
    <w:p w:rsidR="003B5433" w:rsidRDefault="003B5433" w:rsidP="003B5433">
      <w:pPr>
        <w:jc w:val="both"/>
      </w:pPr>
      <w:r>
        <w:t>3. Техническа база:</w:t>
      </w:r>
    </w:p>
    <w:p w:rsidR="003B5433" w:rsidRDefault="003B5433" w:rsidP="003B5433">
      <w:pPr>
        <w:jc w:val="both"/>
      </w:pPr>
      <w:r>
        <w:t>•</w:t>
      </w:r>
      <w:r>
        <w:tab/>
        <w:t>Сградният фонд на читалището разполага с голям и малък салон, библиотека, гримьорни, художествено ателие, санитарен възел и други.</w:t>
      </w:r>
    </w:p>
    <w:p w:rsidR="003B5433" w:rsidRDefault="003B5433" w:rsidP="003B5433">
      <w:pPr>
        <w:jc w:val="both"/>
      </w:pPr>
      <w:r>
        <w:t>•</w:t>
      </w:r>
      <w:r>
        <w:tab/>
        <w:t>НЧ „Христо Ботев - 1898” разполага с подходящи технически средства и интернет, мултимедия, озвучителна и осветителна техника /озвучителен пулт, тонколони, безжични микрофони, прожектори и други/.</w:t>
      </w:r>
    </w:p>
    <w:p w:rsidR="003B5433" w:rsidRDefault="003B5433" w:rsidP="003B5433">
      <w:pPr>
        <w:jc w:val="both"/>
      </w:pPr>
      <w:r>
        <w:tab/>
        <w:t>С финансовата подкрепа на Община Ружинци в читалището са поставени два нови климатика, а също така са предоставени нови маси и столове за малкия салон на читалището.</w:t>
      </w:r>
    </w:p>
    <w:p w:rsidR="003B5433" w:rsidRDefault="003B5433" w:rsidP="003B5433">
      <w:pPr>
        <w:jc w:val="both"/>
      </w:pPr>
      <w:r>
        <w:tab/>
        <w:t>Субсидирана численост на персонала за 2021 г. е 3,5 субсидирани бройки;</w:t>
      </w:r>
    </w:p>
    <w:p w:rsidR="003B5433" w:rsidRDefault="003B5433" w:rsidP="003B5433">
      <w:pPr>
        <w:ind w:firstLine="708"/>
        <w:jc w:val="both"/>
      </w:pPr>
      <w:r>
        <w:t xml:space="preserve"> Общ бюджет на читалището за предходната година – 42 972.09 лв. </w:t>
      </w:r>
    </w:p>
    <w:p w:rsidR="003B5433" w:rsidRDefault="003B5433" w:rsidP="003B5433">
      <w:pPr>
        <w:ind w:firstLine="708"/>
        <w:jc w:val="both"/>
      </w:pPr>
      <w:r>
        <w:t>Собствените приходи, които има читалището са от членски внос и наем на читалищните салони.</w:t>
      </w:r>
    </w:p>
    <w:p w:rsidR="003B5433" w:rsidRDefault="003B5433" w:rsidP="003B5433">
      <w:pPr>
        <w:jc w:val="both"/>
      </w:pPr>
      <w:r>
        <w:t xml:space="preserve"> </w:t>
      </w:r>
      <w:r>
        <w:tab/>
      </w:r>
    </w:p>
    <w:p w:rsidR="003B5433" w:rsidRDefault="003B5433" w:rsidP="003B5433">
      <w:pPr>
        <w:jc w:val="both"/>
      </w:pPr>
    </w:p>
    <w:p w:rsidR="003B5433" w:rsidRDefault="003B5433" w:rsidP="003B5433">
      <w:pPr>
        <w:jc w:val="both"/>
      </w:pPr>
    </w:p>
    <w:p w:rsidR="003B5433" w:rsidRDefault="003B5433" w:rsidP="003B5433">
      <w:pPr>
        <w:ind w:left="1080"/>
        <w:jc w:val="both"/>
      </w:pPr>
    </w:p>
    <w:p w:rsidR="003B5433" w:rsidRDefault="003B5433" w:rsidP="003B5433">
      <w:pPr>
        <w:tabs>
          <w:tab w:val="left" w:pos="6640"/>
        </w:tabs>
        <w:ind w:left="1080"/>
        <w:jc w:val="both"/>
      </w:pPr>
      <w:r>
        <w:t>Секретар читалище:</w:t>
      </w:r>
      <w:r>
        <w:tab/>
        <w:t>Председател ЧН:</w:t>
      </w:r>
    </w:p>
    <w:p w:rsidR="003B5433" w:rsidRDefault="003B5433" w:rsidP="003B5433">
      <w:pPr>
        <w:tabs>
          <w:tab w:val="left" w:pos="7480"/>
        </w:tabs>
        <w:ind w:left="2496"/>
        <w:jc w:val="both"/>
      </w:pPr>
      <w:r>
        <w:t>/Иво Иванов/                                                   /Милена Иванова/</w:t>
      </w:r>
    </w:p>
    <w:p w:rsidR="003B5433" w:rsidRDefault="003B5433" w:rsidP="003B5433">
      <w:pPr>
        <w:jc w:val="both"/>
      </w:pPr>
    </w:p>
    <w:p w:rsidR="003B5433" w:rsidRDefault="003B5433" w:rsidP="003B5433">
      <w:pPr>
        <w:jc w:val="both"/>
      </w:pPr>
    </w:p>
    <w:p w:rsidR="003B5433" w:rsidRDefault="003B5433" w:rsidP="003B5433">
      <w:pPr>
        <w:jc w:val="both"/>
      </w:pPr>
    </w:p>
    <w:p w:rsidR="00C26233" w:rsidRDefault="00C26233">
      <w:bookmarkStart w:id="0" w:name="_GoBack"/>
      <w:bookmarkEnd w:id="0"/>
    </w:p>
    <w:sectPr w:rsidR="00C26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F2FB9"/>
    <w:multiLevelType w:val="hybridMultilevel"/>
    <w:tmpl w:val="BB7026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1CC03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FD7723"/>
    <w:multiLevelType w:val="hybridMultilevel"/>
    <w:tmpl w:val="8C3EA78E"/>
    <w:lvl w:ilvl="0" w:tplc="E9DE9C3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0207D"/>
    <w:multiLevelType w:val="hybridMultilevel"/>
    <w:tmpl w:val="B9DE09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33"/>
    <w:rsid w:val="003B5433"/>
    <w:rsid w:val="00C2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10322"/>
  <w15:chartTrackingRefBased/>
  <w15:docId w15:val="{F1F8ABA8-EF11-4B60-836A-0158F39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5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1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5794</Characters>
  <Application>Microsoft Office Word</Application>
  <DocSecurity>0</DocSecurity>
  <Lines>48</Lines>
  <Paragraphs>13</Paragraphs>
  <ScaleCrop>false</ScaleCrop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dc:description/>
  <cp:lastModifiedBy>grao</cp:lastModifiedBy>
  <cp:revision>2</cp:revision>
  <dcterms:created xsi:type="dcterms:W3CDTF">2022-02-10T07:12:00Z</dcterms:created>
  <dcterms:modified xsi:type="dcterms:W3CDTF">2022-02-10T07:13:00Z</dcterms:modified>
</cp:coreProperties>
</file>